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60" w:rsidRPr="00B8050F" w:rsidRDefault="00B8050F" w:rsidP="00B8050F">
      <w:pPr>
        <w:spacing w:after="0"/>
        <w:rPr>
          <w:rFonts w:ascii="Times New Roman" w:hAnsi="Times New Roman" w:cs="Times New Roman"/>
          <w:sz w:val="24"/>
          <w:szCs w:val="24"/>
          <w:u w:val="thick"/>
        </w:rPr>
      </w:pPr>
      <w:r w:rsidRPr="00B8050F">
        <w:rPr>
          <w:rFonts w:ascii="Times New Roman" w:hAnsi="Times New Roman" w:cs="Times New Roman"/>
          <w:noProof/>
          <w:sz w:val="24"/>
          <w:szCs w:val="24"/>
          <w:u w:val="thick"/>
          <w:lang w:eastAsia="it-IT"/>
        </w:rPr>
        <w:drawing>
          <wp:inline distT="0" distB="0" distL="0" distR="0" wp14:anchorId="06CE1082" wp14:editId="2A5BEC7F">
            <wp:extent cx="2123143" cy="533400"/>
            <wp:effectExtent l="0" t="0" r="0" b="0"/>
            <wp:docPr id="1" name="Immagine 1" descr="Progetti PNRR – Comunicazione | Europa | Provincia autonoma di Bolzano -  Alto Ad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etti PNRR – Comunicazione | Europa | Provincia autonoma di Bolzano -  Alto Adi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4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50F" w:rsidRDefault="00B8050F" w:rsidP="00B8050F">
      <w:pPr>
        <w:spacing w:after="0"/>
        <w:rPr>
          <w:rFonts w:ascii="Arial" w:hAnsi="Arial" w:cs="Arial"/>
          <w:sz w:val="24"/>
          <w:szCs w:val="24"/>
        </w:rPr>
      </w:pPr>
    </w:p>
    <w:p w:rsidR="00B8050F" w:rsidRPr="00B8050F" w:rsidRDefault="00B8050F" w:rsidP="00B8050F">
      <w:pPr>
        <w:spacing w:after="0"/>
        <w:rPr>
          <w:rFonts w:ascii="Arial" w:hAnsi="Arial" w:cs="Arial"/>
          <w:sz w:val="24"/>
          <w:szCs w:val="24"/>
        </w:rPr>
      </w:pPr>
    </w:p>
    <w:p w:rsidR="00923D85" w:rsidRDefault="00923D85" w:rsidP="00923D85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B8050F">
        <w:rPr>
          <w:rFonts w:ascii="Arial" w:hAnsi="Arial" w:cs="Arial"/>
          <w:b/>
          <w:sz w:val="24"/>
          <w:szCs w:val="24"/>
          <w:u w:val="thick"/>
        </w:rPr>
        <w:t xml:space="preserve">MISSIONE </w:t>
      </w:r>
      <w:r>
        <w:rPr>
          <w:rFonts w:ascii="Arial" w:hAnsi="Arial" w:cs="Arial"/>
          <w:b/>
          <w:sz w:val="24"/>
          <w:szCs w:val="24"/>
          <w:u w:val="thick"/>
        </w:rPr>
        <w:t>1</w:t>
      </w:r>
      <w:r w:rsidRPr="00B8050F">
        <w:rPr>
          <w:rFonts w:ascii="Arial" w:hAnsi="Arial" w:cs="Arial"/>
          <w:b/>
          <w:sz w:val="24"/>
          <w:szCs w:val="24"/>
          <w:u w:val="thick"/>
        </w:rPr>
        <w:t xml:space="preserve">, COMPONENTE </w:t>
      </w:r>
      <w:r>
        <w:rPr>
          <w:rFonts w:ascii="Arial" w:hAnsi="Arial" w:cs="Arial"/>
          <w:b/>
          <w:sz w:val="24"/>
          <w:szCs w:val="24"/>
          <w:u w:val="thick"/>
        </w:rPr>
        <w:t>3</w:t>
      </w:r>
      <w:r w:rsidRPr="00B8050F">
        <w:rPr>
          <w:rFonts w:ascii="Arial" w:hAnsi="Arial" w:cs="Arial"/>
          <w:b/>
          <w:sz w:val="24"/>
          <w:szCs w:val="24"/>
          <w:u w:val="thick"/>
        </w:rPr>
        <w:t>, INVESTIMENTO 2.</w:t>
      </w:r>
      <w:r>
        <w:rPr>
          <w:rFonts w:ascii="Arial" w:hAnsi="Arial" w:cs="Arial"/>
          <w:b/>
          <w:sz w:val="24"/>
          <w:szCs w:val="24"/>
          <w:u w:val="thick"/>
        </w:rPr>
        <w:t>1</w:t>
      </w:r>
      <w:r w:rsidRPr="00B8050F">
        <w:rPr>
          <w:rFonts w:ascii="Arial" w:hAnsi="Arial" w:cs="Arial"/>
          <w:b/>
          <w:sz w:val="24"/>
          <w:szCs w:val="24"/>
          <w:u w:val="thick"/>
        </w:rPr>
        <w:t xml:space="preserve"> “</w:t>
      </w:r>
      <w:r>
        <w:rPr>
          <w:rFonts w:ascii="Arial" w:hAnsi="Arial" w:cs="Arial"/>
          <w:b/>
          <w:sz w:val="24"/>
          <w:szCs w:val="24"/>
          <w:u w:val="thick"/>
        </w:rPr>
        <w:t xml:space="preserve">ATTRATTIVITA  DEI BORGHI </w:t>
      </w:r>
      <w:r w:rsidRPr="00B8050F">
        <w:rPr>
          <w:rFonts w:ascii="Arial" w:hAnsi="Arial" w:cs="Arial"/>
          <w:b/>
          <w:sz w:val="24"/>
          <w:szCs w:val="24"/>
          <w:u w:val="thick"/>
        </w:rPr>
        <w:t xml:space="preserve">” </w:t>
      </w:r>
      <w:r>
        <w:rPr>
          <w:rFonts w:ascii="Arial" w:hAnsi="Arial" w:cs="Arial"/>
          <w:b/>
          <w:sz w:val="24"/>
          <w:szCs w:val="24"/>
          <w:u w:val="thick"/>
        </w:rPr>
        <w:t xml:space="preserve"> LINEA   A  </w:t>
      </w:r>
    </w:p>
    <w:p w:rsidR="00557178" w:rsidRPr="00B8050F" w:rsidRDefault="00557178" w:rsidP="00923D85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</w:p>
    <w:p w:rsidR="00923D85" w:rsidRPr="00B8050F" w:rsidRDefault="00923D85" w:rsidP="00923D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3D85">
        <w:rPr>
          <w:rFonts w:ascii="Arial" w:hAnsi="Arial" w:cs="Arial"/>
          <w:b/>
          <w:sz w:val="24"/>
          <w:szCs w:val="24"/>
        </w:rPr>
        <w:t xml:space="preserve">Codice CUP </w:t>
      </w:r>
      <w:r w:rsidRPr="00A81BAD">
        <w:rPr>
          <w:rFonts w:ascii="Arial" w:hAnsi="Arial" w:cs="Arial"/>
          <w:b/>
          <w:sz w:val="24"/>
          <w:szCs w:val="24"/>
          <w:u w:val="single"/>
        </w:rPr>
        <w:t>D62I22000010007</w:t>
      </w:r>
    </w:p>
    <w:p w:rsidR="00923D85" w:rsidRPr="00B8050F" w:rsidRDefault="00923D85" w:rsidP="00923D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923D85" w:rsidRDefault="00923D85" w:rsidP="00923D8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923D85">
        <w:rPr>
          <w:rFonts w:ascii="Arial" w:hAnsi="Arial" w:cs="Arial"/>
          <w:sz w:val="24"/>
          <w:szCs w:val="24"/>
          <w:u w:val="single"/>
        </w:rPr>
        <w:t xml:space="preserve">la forza della minoranza : rinascita di un borgo di matrice germanica a sud delle  alpi </w:t>
      </w:r>
    </w:p>
    <w:p w:rsidR="00923D85" w:rsidRPr="00B8050F" w:rsidRDefault="00923D85" w:rsidP="00923D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3D85">
        <w:rPr>
          <w:rFonts w:ascii="Arial" w:hAnsi="Arial" w:cs="Arial"/>
          <w:b/>
          <w:sz w:val="24"/>
          <w:szCs w:val="24"/>
        </w:rPr>
        <w:t>data approvazione finanziamento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92B58">
        <w:rPr>
          <w:rFonts w:ascii="Arial" w:hAnsi="Arial" w:cs="Arial"/>
          <w:b/>
          <w:sz w:val="24"/>
          <w:szCs w:val="24"/>
        </w:rPr>
        <w:t xml:space="preserve"> 07.06.2022 ( Decreto Ministero Cultura  n. 453 </w:t>
      </w:r>
      <w:proofErr w:type="spellStart"/>
      <w:r w:rsidR="00792B58">
        <w:rPr>
          <w:rFonts w:ascii="Arial" w:hAnsi="Arial" w:cs="Arial"/>
          <w:b/>
          <w:sz w:val="24"/>
          <w:szCs w:val="24"/>
        </w:rPr>
        <w:t>dd</w:t>
      </w:r>
      <w:proofErr w:type="spellEnd"/>
      <w:r w:rsidR="00792B58">
        <w:rPr>
          <w:rFonts w:ascii="Arial" w:hAnsi="Arial" w:cs="Arial"/>
          <w:b/>
          <w:sz w:val="24"/>
          <w:szCs w:val="24"/>
        </w:rPr>
        <w:t>. 07.06.2022 )</w:t>
      </w:r>
    </w:p>
    <w:p w:rsidR="00923D85" w:rsidRDefault="00923D85" w:rsidP="00923D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F55DC">
        <w:rPr>
          <w:rFonts w:ascii="Arial" w:hAnsi="Arial" w:cs="Arial"/>
          <w:b/>
          <w:sz w:val="24"/>
          <w:szCs w:val="24"/>
        </w:rPr>
        <w:t xml:space="preserve">  </w:t>
      </w:r>
      <w:r w:rsidRPr="00B8050F">
        <w:rPr>
          <w:rFonts w:ascii="Arial" w:hAnsi="Arial" w:cs="Arial"/>
          <w:sz w:val="24"/>
          <w:szCs w:val="24"/>
        </w:rPr>
        <w:t xml:space="preserve">€ </w:t>
      </w:r>
      <w:r>
        <w:rPr>
          <w:rFonts w:ascii="Arial" w:hAnsi="Arial" w:cs="Arial"/>
          <w:sz w:val="24"/>
          <w:szCs w:val="24"/>
        </w:rPr>
        <w:t>20.000.000</w:t>
      </w:r>
      <w:r w:rsidRPr="00B8050F">
        <w:rPr>
          <w:rFonts w:ascii="Arial" w:hAnsi="Arial" w:cs="Arial"/>
          <w:sz w:val="24"/>
          <w:szCs w:val="24"/>
        </w:rPr>
        <w:t>,00</w:t>
      </w:r>
    </w:p>
    <w:p w:rsidR="00923D85" w:rsidRDefault="00923D85" w:rsidP="00B8050F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</w:p>
    <w:p w:rsidR="00B8050F" w:rsidRDefault="00B8050F" w:rsidP="00B8050F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B8050F">
        <w:rPr>
          <w:rFonts w:ascii="Arial" w:hAnsi="Arial" w:cs="Arial"/>
          <w:b/>
          <w:sz w:val="24"/>
          <w:szCs w:val="24"/>
          <w:u w:val="thick"/>
        </w:rPr>
        <w:t>MISSIONE 2, COMPONENTE 4, INVESTIMENTO 2.2 “INTERVENTI PER LA RESILIENZA, LA VALORIZZAZIONE DEL TERRITORIO E L’EFFICIENZA ENERGETICA DEI COMUNI” – PICCOLE OPERE</w:t>
      </w:r>
    </w:p>
    <w:p w:rsidR="00557178" w:rsidRPr="00B8050F" w:rsidRDefault="00557178" w:rsidP="00B8050F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DE1">
        <w:rPr>
          <w:rFonts w:ascii="Arial" w:hAnsi="Arial" w:cs="Arial"/>
          <w:b/>
          <w:sz w:val="24"/>
          <w:szCs w:val="24"/>
        </w:rPr>
        <w:t>Codice CUP</w:t>
      </w:r>
      <w:r w:rsidR="00433598" w:rsidRPr="001F2DE1">
        <w:rPr>
          <w:rFonts w:ascii="Arial" w:hAnsi="Arial" w:cs="Arial"/>
          <w:b/>
          <w:sz w:val="24"/>
          <w:szCs w:val="24"/>
        </w:rPr>
        <w:t xml:space="preserve"> </w:t>
      </w:r>
      <w:r w:rsidR="001F2DE1" w:rsidRPr="001F2DE1">
        <w:rPr>
          <w:rFonts w:ascii="Arial" w:hAnsi="Arial" w:cs="Arial"/>
          <w:b/>
          <w:sz w:val="24"/>
          <w:szCs w:val="24"/>
        </w:rPr>
        <w:t>D63G20000610004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8050F">
        <w:rPr>
          <w:rFonts w:ascii="Arial" w:hAnsi="Arial" w:cs="Arial"/>
          <w:sz w:val="24"/>
          <w:szCs w:val="24"/>
        </w:rPr>
        <w:t>Efficientamento</w:t>
      </w:r>
      <w:proofErr w:type="spellEnd"/>
      <w:r w:rsidRPr="00B8050F">
        <w:rPr>
          <w:rFonts w:ascii="Arial" w:hAnsi="Arial" w:cs="Arial"/>
          <w:sz w:val="24"/>
          <w:szCs w:val="24"/>
        </w:rPr>
        <w:t xml:space="preserve"> pubblica illuminazione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4151F5">
        <w:rPr>
          <w:rFonts w:ascii="Arial" w:hAnsi="Arial" w:cs="Arial"/>
          <w:b/>
          <w:sz w:val="24"/>
          <w:szCs w:val="24"/>
        </w:rPr>
        <w:t xml:space="preserve"> 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sz w:val="24"/>
          <w:szCs w:val="24"/>
        </w:rPr>
        <w:t>Art. 1, commi 29 e ss. L. n. 160/2019 – annualità 2020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F55DC">
        <w:rPr>
          <w:rFonts w:ascii="Arial" w:hAnsi="Arial" w:cs="Arial"/>
          <w:b/>
          <w:sz w:val="24"/>
          <w:szCs w:val="24"/>
        </w:rPr>
        <w:t xml:space="preserve"> </w:t>
      </w:r>
      <w:r w:rsidRPr="00B8050F">
        <w:rPr>
          <w:rFonts w:ascii="Arial" w:hAnsi="Arial" w:cs="Arial"/>
          <w:sz w:val="24"/>
          <w:szCs w:val="24"/>
        </w:rPr>
        <w:t>€ 50.000,00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65DF">
        <w:rPr>
          <w:rFonts w:ascii="Arial" w:hAnsi="Arial" w:cs="Arial"/>
          <w:b/>
          <w:sz w:val="24"/>
          <w:szCs w:val="24"/>
        </w:rPr>
        <w:t>Codice CUP</w:t>
      </w:r>
      <w:r w:rsidR="00433598" w:rsidRPr="001065DF">
        <w:rPr>
          <w:rFonts w:ascii="Arial" w:hAnsi="Arial" w:cs="Arial"/>
          <w:b/>
          <w:sz w:val="24"/>
          <w:szCs w:val="24"/>
        </w:rPr>
        <w:t xml:space="preserve"> </w:t>
      </w:r>
      <w:r w:rsidR="001F2DE1" w:rsidRPr="001065DF">
        <w:rPr>
          <w:rFonts w:ascii="Arial" w:hAnsi="Arial" w:cs="Arial"/>
          <w:b/>
          <w:sz w:val="24"/>
          <w:szCs w:val="24"/>
        </w:rPr>
        <w:t>D67H21004560005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8050F">
        <w:rPr>
          <w:rFonts w:ascii="Arial" w:hAnsi="Arial" w:cs="Arial"/>
          <w:sz w:val="24"/>
          <w:szCs w:val="24"/>
        </w:rPr>
        <w:t>Efficientamento</w:t>
      </w:r>
      <w:proofErr w:type="spellEnd"/>
      <w:r w:rsidRPr="00B8050F">
        <w:rPr>
          <w:rFonts w:ascii="Arial" w:hAnsi="Arial" w:cs="Arial"/>
          <w:sz w:val="24"/>
          <w:szCs w:val="24"/>
        </w:rPr>
        <w:t xml:space="preserve"> pubblica illuminazione</w:t>
      </w:r>
    </w:p>
    <w:p w:rsidR="001F2DE1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1E2C88">
        <w:rPr>
          <w:rFonts w:ascii="Arial" w:hAnsi="Arial" w:cs="Arial"/>
          <w:b/>
          <w:sz w:val="24"/>
          <w:szCs w:val="24"/>
        </w:rPr>
        <w:t xml:space="preserve"> 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sz w:val="24"/>
          <w:szCs w:val="24"/>
        </w:rPr>
        <w:t xml:space="preserve">Art. 1, commi 29 e ss. L. n. 160/2019 – annualità </w:t>
      </w:r>
      <w:r>
        <w:rPr>
          <w:rFonts w:ascii="Arial" w:hAnsi="Arial" w:cs="Arial"/>
          <w:sz w:val="24"/>
          <w:szCs w:val="24"/>
        </w:rPr>
        <w:t>2021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F55D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€ 10</w:t>
      </w:r>
      <w:r w:rsidRPr="00B8050F">
        <w:rPr>
          <w:rFonts w:ascii="Arial" w:hAnsi="Arial" w:cs="Arial"/>
          <w:sz w:val="24"/>
          <w:szCs w:val="24"/>
        </w:rPr>
        <w:t>0.000,00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65DF">
        <w:rPr>
          <w:rFonts w:ascii="Arial" w:hAnsi="Arial" w:cs="Arial"/>
          <w:b/>
          <w:sz w:val="24"/>
          <w:szCs w:val="24"/>
        </w:rPr>
        <w:t>Codice CUP</w:t>
      </w:r>
      <w:r w:rsidR="00433598" w:rsidRPr="001065D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1F2DE1">
        <w:rPr>
          <w:rFonts w:ascii="Arial" w:hAnsi="Arial" w:cs="Arial"/>
          <w:b/>
          <w:sz w:val="24"/>
          <w:szCs w:val="24"/>
        </w:rPr>
        <w:t>D62E22000010006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8050F">
        <w:rPr>
          <w:rFonts w:ascii="Arial" w:hAnsi="Arial" w:cs="Arial"/>
          <w:sz w:val="24"/>
          <w:szCs w:val="24"/>
        </w:rPr>
        <w:t>Efficientamento</w:t>
      </w:r>
      <w:proofErr w:type="spellEnd"/>
      <w:r w:rsidRPr="00B8050F">
        <w:rPr>
          <w:rFonts w:ascii="Arial" w:hAnsi="Arial" w:cs="Arial"/>
          <w:sz w:val="24"/>
          <w:szCs w:val="24"/>
        </w:rPr>
        <w:t xml:space="preserve"> pubblica illuminazione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1E2C88">
        <w:rPr>
          <w:rFonts w:ascii="Arial" w:hAnsi="Arial" w:cs="Arial"/>
          <w:b/>
          <w:sz w:val="24"/>
          <w:szCs w:val="24"/>
        </w:rPr>
        <w:t xml:space="preserve"> 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sz w:val="24"/>
          <w:szCs w:val="24"/>
        </w:rPr>
        <w:t xml:space="preserve">Art. 1, commi 29 e ss. L. n. 160/2019 – annualità </w:t>
      </w:r>
      <w:r>
        <w:rPr>
          <w:rFonts w:ascii="Arial" w:hAnsi="Arial" w:cs="Arial"/>
          <w:sz w:val="24"/>
          <w:szCs w:val="24"/>
        </w:rPr>
        <w:t>2022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F55DC">
        <w:rPr>
          <w:rFonts w:ascii="Arial" w:hAnsi="Arial" w:cs="Arial"/>
          <w:b/>
          <w:sz w:val="24"/>
          <w:szCs w:val="24"/>
        </w:rPr>
        <w:t xml:space="preserve">  </w:t>
      </w:r>
      <w:r w:rsidRPr="00B8050F">
        <w:rPr>
          <w:rFonts w:ascii="Arial" w:hAnsi="Arial" w:cs="Arial"/>
          <w:sz w:val="24"/>
          <w:szCs w:val="24"/>
        </w:rPr>
        <w:t>€ 50.000,00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8050F" w:rsidRPr="00F3714C" w:rsidRDefault="00B8050F" w:rsidP="00B8050F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F3714C">
        <w:rPr>
          <w:rFonts w:ascii="Arial" w:hAnsi="Arial" w:cs="Arial"/>
          <w:b/>
          <w:sz w:val="24"/>
          <w:szCs w:val="24"/>
          <w:u w:val="thick"/>
        </w:rPr>
        <w:t>MISURA 1.2 “ABILITAZIONE AL CLOUD”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Codice CUP</w:t>
      </w:r>
      <w:r w:rsidR="0046580D">
        <w:rPr>
          <w:rFonts w:ascii="Arial" w:hAnsi="Arial" w:cs="Arial"/>
          <w:b/>
          <w:sz w:val="24"/>
          <w:szCs w:val="24"/>
        </w:rPr>
        <w:t xml:space="preserve"> </w:t>
      </w:r>
      <w:r w:rsidR="0046580D" w:rsidRPr="0046580D">
        <w:rPr>
          <w:rFonts w:ascii="Arial" w:hAnsi="Arial" w:cs="Arial"/>
          <w:b/>
          <w:sz w:val="24"/>
          <w:szCs w:val="24"/>
          <w:u w:val="single"/>
        </w:rPr>
        <w:t>D61</w:t>
      </w:r>
      <w:r w:rsidR="0081194B">
        <w:rPr>
          <w:rFonts w:ascii="Arial" w:hAnsi="Arial" w:cs="Arial"/>
          <w:b/>
          <w:sz w:val="24"/>
          <w:szCs w:val="24"/>
          <w:u w:val="single"/>
        </w:rPr>
        <w:t>C</w:t>
      </w:r>
      <w:r w:rsidR="0046580D" w:rsidRPr="0046580D">
        <w:rPr>
          <w:rFonts w:ascii="Arial" w:hAnsi="Arial" w:cs="Arial"/>
          <w:b/>
          <w:sz w:val="24"/>
          <w:szCs w:val="24"/>
          <w:u w:val="single"/>
        </w:rPr>
        <w:t>22001</w:t>
      </w:r>
      <w:r w:rsidR="0046580D">
        <w:rPr>
          <w:rFonts w:ascii="Arial" w:hAnsi="Arial" w:cs="Arial"/>
          <w:b/>
          <w:sz w:val="24"/>
          <w:szCs w:val="24"/>
          <w:u w:val="single"/>
        </w:rPr>
        <w:t>590006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lastRenderedPageBreak/>
        <w:t>Descrizione progetto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2458">
        <w:rPr>
          <w:rFonts w:ascii="Arial" w:hAnsi="Arial" w:cs="Arial"/>
          <w:sz w:val="24"/>
          <w:szCs w:val="24"/>
        </w:rPr>
        <w:t xml:space="preserve">1.2 Abilitazione e facilitazione migrazione al </w:t>
      </w:r>
      <w:proofErr w:type="spellStart"/>
      <w:r w:rsidRPr="00A02458">
        <w:rPr>
          <w:rFonts w:ascii="Arial" w:hAnsi="Arial" w:cs="Arial"/>
          <w:sz w:val="24"/>
          <w:szCs w:val="24"/>
        </w:rPr>
        <w:t>Cloud</w:t>
      </w:r>
      <w:proofErr w:type="spellEnd"/>
      <w:r w:rsidRPr="00A02458">
        <w:rPr>
          <w:rFonts w:ascii="Arial" w:hAnsi="Arial" w:cs="Arial"/>
          <w:sz w:val="24"/>
          <w:szCs w:val="24"/>
        </w:rPr>
        <w:t xml:space="preserve"> – acquisto di 9 servizi</w:t>
      </w:r>
    </w:p>
    <w:p w:rsidR="00B8050F" w:rsidRPr="00B8050F" w:rsidRDefault="00B8050F" w:rsidP="00B80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46580D">
        <w:rPr>
          <w:rFonts w:ascii="Arial" w:hAnsi="Arial" w:cs="Arial"/>
          <w:b/>
          <w:sz w:val="24"/>
          <w:szCs w:val="24"/>
        </w:rPr>
        <w:t xml:space="preserve">  14.12.2022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F55DC">
        <w:rPr>
          <w:rFonts w:ascii="Arial" w:hAnsi="Arial" w:cs="Arial"/>
          <w:b/>
          <w:sz w:val="24"/>
          <w:szCs w:val="24"/>
        </w:rPr>
        <w:t xml:space="preserve"> </w:t>
      </w:r>
      <w:r w:rsidR="00F3714C" w:rsidRPr="00A02458">
        <w:rPr>
          <w:rFonts w:ascii="Arial" w:hAnsi="Arial" w:cs="Arial"/>
          <w:sz w:val="24"/>
          <w:szCs w:val="24"/>
        </w:rPr>
        <w:t xml:space="preserve">€ </w:t>
      </w:r>
      <w:r w:rsidR="0046580D">
        <w:rPr>
          <w:rFonts w:ascii="Arial" w:hAnsi="Arial" w:cs="Arial"/>
          <w:sz w:val="24"/>
          <w:szCs w:val="24"/>
        </w:rPr>
        <w:t>42.824,00</w:t>
      </w:r>
    </w:p>
    <w:p w:rsidR="00B8050F" w:rsidRDefault="00B8050F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714C" w:rsidRPr="00A02458" w:rsidRDefault="00F3714C" w:rsidP="00A02458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A02458">
        <w:rPr>
          <w:rFonts w:ascii="Arial" w:hAnsi="Arial" w:cs="Arial"/>
          <w:b/>
          <w:sz w:val="24"/>
          <w:szCs w:val="24"/>
          <w:u w:val="thick"/>
        </w:rPr>
        <w:t>MISURA 1.4.1 “ESPERIENZA DEL CITTADINO NEI SERVIZI PUBBLICI”</w:t>
      </w:r>
    </w:p>
    <w:p w:rsidR="00F3714C" w:rsidRPr="00B8050F" w:rsidRDefault="00F3714C" w:rsidP="00F371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Codice CUP</w:t>
      </w:r>
      <w:r w:rsidR="0046580D">
        <w:rPr>
          <w:rFonts w:ascii="Arial" w:hAnsi="Arial" w:cs="Arial"/>
          <w:b/>
          <w:sz w:val="24"/>
          <w:szCs w:val="24"/>
        </w:rPr>
        <w:t xml:space="preserve">  </w:t>
      </w:r>
      <w:r w:rsidR="0046580D" w:rsidRPr="0046580D">
        <w:rPr>
          <w:rFonts w:ascii="Arial" w:hAnsi="Arial" w:cs="Arial"/>
          <w:b/>
          <w:sz w:val="24"/>
          <w:szCs w:val="24"/>
          <w:u w:val="single"/>
        </w:rPr>
        <w:t>D61F22001380006</w:t>
      </w:r>
    </w:p>
    <w:p w:rsidR="00F3714C" w:rsidRPr="00B8050F" w:rsidRDefault="00F3714C" w:rsidP="00F371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F3714C" w:rsidRPr="00B8050F" w:rsidRDefault="00F3714C" w:rsidP="00F371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1.4.1 Esperienza del cittadino nei servizi pubblici – acquisto </w:t>
      </w:r>
      <w:r w:rsidR="00BE0E0B">
        <w:rPr>
          <w:rFonts w:ascii="Arial" w:hAnsi="Arial" w:cs="Arial"/>
          <w:sz w:val="24"/>
          <w:szCs w:val="24"/>
        </w:rPr>
        <w:t xml:space="preserve">di 5 </w:t>
      </w:r>
      <w:r>
        <w:rPr>
          <w:rFonts w:ascii="Arial" w:hAnsi="Arial" w:cs="Arial"/>
          <w:sz w:val="24"/>
          <w:szCs w:val="24"/>
        </w:rPr>
        <w:t>servizi</w:t>
      </w:r>
    </w:p>
    <w:p w:rsidR="00F3714C" w:rsidRPr="00B8050F" w:rsidRDefault="00F3714C" w:rsidP="00F371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46580D">
        <w:rPr>
          <w:rFonts w:ascii="Arial" w:hAnsi="Arial" w:cs="Arial"/>
          <w:b/>
          <w:sz w:val="24"/>
          <w:szCs w:val="24"/>
        </w:rPr>
        <w:t xml:space="preserve">  03.01.2023</w:t>
      </w:r>
    </w:p>
    <w:p w:rsidR="00F3714C" w:rsidRDefault="00F3714C" w:rsidP="00F371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F55D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€ 79.922,00</w:t>
      </w:r>
    </w:p>
    <w:p w:rsidR="00F3714C" w:rsidRDefault="00F3714C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2458" w:rsidRPr="00BE0E0B" w:rsidRDefault="00A02458" w:rsidP="00BE0E0B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BE0E0B">
        <w:rPr>
          <w:rFonts w:ascii="Arial" w:hAnsi="Arial" w:cs="Arial"/>
          <w:b/>
          <w:sz w:val="24"/>
          <w:szCs w:val="24"/>
          <w:u w:val="thick"/>
        </w:rPr>
        <w:t>MISURA 1.4.4 “ESTENSIONE DELL’UTILIZZO DELLE PIATTAFORME NAZIONALI DI IDENTITA’ DIGITALE – SPID CIE”</w:t>
      </w:r>
    </w:p>
    <w:p w:rsidR="00A02458" w:rsidRPr="00B8050F" w:rsidRDefault="00A02458" w:rsidP="00A024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Codice CUP</w:t>
      </w:r>
      <w:r w:rsidR="0081194B">
        <w:rPr>
          <w:rFonts w:ascii="Arial" w:hAnsi="Arial" w:cs="Arial"/>
          <w:b/>
          <w:sz w:val="24"/>
          <w:szCs w:val="24"/>
        </w:rPr>
        <w:t xml:space="preserve"> </w:t>
      </w:r>
      <w:r w:rsidR="0081194B" w:rsidRPr="0081194B">
        <w:rPr>
          <w:rFonts w:ascii="Arial" w:hAnsi="Arial" w:cs="Arial"/>
          <w:b/>
          <w:sz w:val="24"/>
          <w:szCs w:val="24"/>
          <w:u w:val="single"/>
        </w:rPr>
        <w:t>D61F22002530006</w:t>
      </w:r>
    </w:p>
    <w:p w:rsidR="00A02458" w:rsidRPr="00B8050F" w:rsidRDefault="00A02458" w:rsidP="00A024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A02458" w:rsidRPr="00B8050F" w:rsidRDefault="00BE0E0B" w:rsidP="00A024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1.4.4 Adozione identità digitale – acquisto di 2 servizi</w:t>
      </w:r>
    </w:p>
    <w:p w:rsidR="00A02458" w:rsidRPr="00B8050F" w:rsidRDefault="00A02458" w:rsidP="00A024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81194B">
        <w:rPr>
          <w:rFonts w:ascii="Arial" w:hAnsi="Arial" w:cs="Arial"/>
          <w:b/>
          <w:sz w:val="24"/>
          <w:szCs w:val="24"/>
        </w:rPr>
        <w:t xml:space="preserve"> 30.11.2022</w:t>
      </w:r>
    </w:p>
    <w:p w:rsidR="00A02458" w:rsidRDefault="00A02458" w:rsidP="00A024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A3965">
        <w:rPr>
          <w:rFonts w:ascii="Arial" w:hAnsi="Arial" w:cs="Arial"/>
          <w:b/>
          <w:sz w:val="24"/>
          <w:szCs w:val="24"/>
        </w:rPr>
        <w:t xml:space="preserve">  </w:t>
      </w:r>
      <w:r w:rsidR="00BE0E0B">
        <w:rPr>
          <w:rFonts w:ascii="Arial" w:hAnsi="Arial" w:cs="Arial"/>
          <w:sz w:val="24"/>
          <w:szCs w:val="24"/>
        </w:rPr>
        <w:t>€ 14.000,00</w:t>
      </w:r>
    </w:p>
    <w:p w:rsidR="00A02458" w:rsidRDefault="00A02458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0E0B" w:rsidRPr="00BE0E0B" w:rsidRDefault="00BE0E0B" w:rsidP="00BE0E0B">
      <w:pPr>
        <w:spacing w:after="12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BE0E0B">
        <w:rPr>
          <w:rFonts w:ascii="Arial" w:hAnsi="Arial" w:cs="Arial"/>
          <w:b/>
          <w:sz w:val="24"/>
          <w:szCs w:val="24"/>
          <w:u w:val="thick"/>
        </w:rPr>
        <w:t>MISURA 1.4.3 “ADOZIONE APP IO”</w:t>
      </w:r>
    </w:p>
    <w:p w:rsidR="00BE0E0B" w:rsidRPr="00B8050F" w:rsidRDefault="00BE0E0B" w:rsidP="00BE0E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Codice CUP</w:t>
      </w:r>
      <w:r w:rsidR="00924812">
        <w:rPr>
          <w:rFonts w:ascii="Arial" w:hAnsi="Arial" w:cs="Arial"/>
          <w:b/>
          <w:sz w:val="24"/>
          <w:szCs w:val="24"/>
        </w:rPr>
        <w:t xml:space="preserve"> </w:t>
      </w:r>
      <w:r w:rsidR="001E2C88" w:rsidRPr="001E2C88">
        <w:rPr>
          <w:rFonts w:ascii="Arial" w:hAnsi="Arial" w:cs="Arial"/>
          <w:b/>
          <w:sz w:val="24"/>
          <w:szCs w:val="24"/>
          <w:u w:val="single"/>
        </w:rPr>
        <w:t>D61F22002820006</w:t>
      </w:r>
    </w:p>
    <w:p w:rsidR="00BE0E0B" w:rsidRPr="00B8050F" w:rsidRDefault="00BE0E0B" w:rsidP="00BE0E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Descrizione progetto</w:t>
      </w:r>
    </w:p>
    <w:p w:rsidR="00BE0E0B" w:rsidRPr="00B8050F" w:rsidRDefault="00BE0E0B" w:rsidP="00BE0E0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1.4.3 Adozione </w:t>
      </w:r>
      <w:proofErr w:type="spellStart"/>
      <w:r>
        <w:rPr>
          <w:rFonts w:ascii="Arial" w:hAnsi="Arial" w:cs="Arial"/>
          <w:sz w:val="24"/>
          <w:szCs w:val="24"/>
        </w:rPr>
        <w:t>PagoPA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AppIO</w:t>
      </w:r>
      <w:proofErr w:type="spellEnd"/>
      <w:r>
        <w:rPr>
          <w:rFonts w:ascii="Arial" w:hAnsi="Arial" w:cs="Arial"/>
          <w:sz w:val="24"/>
          <w:szCs w:val="24"/>
        </w:rPr>
        <w:t xml:space="preserve"> – acquisto di 21 servizi</w:t>
      </w:r>
    </w:p>
    <w:p w:rsidR="00BE0E0B" w:rsidRPr="00B8050F" w:rsidRDefault="00BE0E0B" w:rsidP="00BE0E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Data approvazione finanziamento</w:t>
      </w:r>
      <w:r w:rsidR="00924812">
        <w:rPr>
          <w:rFonts w:ascii="Arial" w:hAnsi="Arial" w:cs="Arial"/>
          <w:b/>
          <w:sz w:val="24"/>
          <w:szCs w:val="24"/>
        </w:rPr>
        <w:t xml:space="preserve"> 02.11.2022</w:t>
      </w:r>
    </w:p>
    <w:p w:rsidR="00BE0E0B" w:rsidRDefault="00BE0E0B" w:rsidP="00BE0E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050F">
        <w:rPr>
          <w:rFonts w:ascii="Arial" w:hAnsi="Arial" w:cs="Arial"/>
          <w:b/>
          <w:sz w:val="24"/>
          <w:szCs w:val="24"/>
        </w:rPr>
        <w:t>Valore totale finanziamento</w:t>
      </w:r>
      <w:r w:rsidR="008A396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€ 5.103,00</w:t>
      </w:r>
    </w:p>
    <w:p w:rsidR="00BE0E0B" w:rsidRPr="00B8050F" w:rsidRDefault="00BE0E0B" w:rsidP="00B8050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BE0E0B" w:rsidRPr="00B8050F" w:rsidSect="00B8050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0F"/>
    <w:rsid w:val="000231E4"/>
    <w:rsid w:val="001065DF"/>
    <w:rsid w:val="001E2C88"/>
    <w:rsid w:val="001F2DE1"/>
    <w:rsid w:val="002A4C67"/>
    <w:rsid w:val="004151F5"/>
    <w:rsid w:val="00433598"/>
    <w:rsid w:val="0046580D"/>
    <w:rsid w:val="00557178"/>
    <w:rsid w:val="005D6260"/>
    <w:rsid w:val="00660665"/>
    <w:rsid w:val="00792B58"/>
    <w:rsid w:val="0081194B"/>
    <w:rsid w:val="008A3965"/>
    <w:rsid w:val="008F55DC"/>
    <w:rsid w:val="008F7329"/>
    <w:rsid w:val="00923D85"/>
    <w:rsid w:val="00924812"/>
    <w:rsid w:val="00A02458"/>
    <w:rsid w:val="00A81BAD"/>
    <w:rsid w:val="00B8050F"/>
    <w:rsid w:val="00BE0E0B"/>
    <w:rsid w:val="00F3714C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Bocher Patrizia</dc:creator>
  <cp:lastModifiedBy>Battisti Oliviero</cp:lastModifiedBy>
  <cp:revision>24</cp:revision>
  <cp:lastPrinted>2023-04-27T09:36:00Z</cp:lastPrinted>
  <dcterms:created xsi:type="dcterms:W3CDTF">2023-04-27T07:29:00Z</dcterms:created>
  <dcterms:modified xsi:type="dcterms:W3CDTF">2023-04-28T07:38:00Z</dcterms:modified>
</cp:coreProperties>
</file>